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3" w:rsidRPr="007D7689" w:rsidRDefault="00775EE3" w:rsidP="00775EE3">
      <w:pPr>
        <w:tabs>
          <w:tab w:val="left" w:pos="4962"/>
        </w:tabs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D7689">
        <w:rPr>
          <w:rFonts w:ascii="Times New Roman" w:hAnsi="Times New Roman" w:cs="Times New Roman"/>
          <w:b/>
          <w:sz w:val="24"/>
          <w:szCs w:val="24"/>
        </w:rPr>
        <w:t>История Красноярского края (</w:t>
      </w:r>
      <w:r>
        <w:rPr>
          <w:rFonts w:ascii="Times New Roman" w:hAnsi="Times New Roman" w:cs="Times New Roman"/>
          <w:sz w:val="24"/>
          <w:szCs w:val="24"/>
        </w:rPr>
        <w:t>Примерная программа</w:t>
      </w:r>
      <w:r w:rsidRPr="007D7689">
        <w:rPr>
          <w:rFonts w:ascii="Times New Roman" w:hAnsi="Times New Roman" w:cs="Times New Roman"/>
          <w:sz w:val="24"/>
          <w:szCs w:val="24"/>
        </w:rPr>
        <w:t xml:space="preserve"> по «Истории Красноярского края для 5-9 классов» под редакцией И.В. </w:t>
      </w:r>
      <w:proofErr w:type="spellStart"/>
      <w:r w:rsidRPr="007D7689">
        <w:rPr>
          <w:rFonts w:ascii="Times New Roman" w:hAnsi="Times New Roman" w:cs="Times New Roman"/>
          <w:sz w:val="24"/>
          <w:szCs w:val="24"/>
        </w:rPr>
        <w:t>Молодцоой</w:t>
      </w:r>
      <w:proofErr w:type="spellEnd"/>
      <w:r w:rsidRPr="007D768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D7689">
        <w:rPr>
          <w:rFonts w:ascii="Times New Roman" w:hAnsi="Times New Roman" w:cs="Times New Roman"/>
          <w:sz w:val="24"/>
          <w:szCs w:val="24"/>
        </w:rPr>
        <w:t>О.Г.Зеловой</w:t>
      </w:r>
      <w:proofErr w:type="spellEnd"/>
      <w:r w:rsidRPr="007D7689">
        <w:rPr>
          <w:rFonts w:ascii="Times New Roman" w:hAnsi="Times New Roman" w:cs="Times New Roman"/>
          <w:sz w:val="24"/>
          <w:szCs w:val="24"/>
        </w:rPr>
        <w:t xml:space="preserve">, С.А. Лисиной, </w:t>
      </w:r>
      <w:proofErr w:type="spellStart"/>
      <w:r w:rsidRPr="007D7689">
        <w:rPr>
          <w:rFonts w:ascii="Times New Roman" w:hAnsi="Times New Roman" w:cs="Times New Roman"/>
          <w:sz w:val="24"/>
          <w:szCs w:val="24"/>
        </w:rPr>
        <w:t>Н.А.Петровой</w:t>
      </w:r>
      <w:proofErr w:type="spellEnd"/>
      <w:r w:rsidRPr="007D76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7689">
        <w:rPr>
          <w:rFonts w:ascii="Times New Roman" w:hAnsi="Times New Roman" w:cs="Times New Roman"/>
          <w:sz w:val="24"/>
          <w:szCs w:val="24"/>
        </w:rPr>
        <w:t xml:space="preserve"> Издательство « Платина», 2005г.</w:t>
      </w:r>
    </w:p>
    <w:p w:rsidR="00775EE3" w:rsidRPr="00281FED" w:rsidRDefault="00775EE3" w:rsidP="00775EE3">
      <w:pPr>
        <w:tabs>
          <w:tab w:val="left" w:pos="4962"/>
        </w:tabs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1FED">
        <w:rPr>
          <w:rFonts w:ascii="Times New Roman" w:hAnsi="Times New Roman" w:cs="Times New Roman"/>
          <w:b/>
          <w:sz w:val="24"/>
          <w:szCs w:val="24"/>
        </w:rPr>
        <w:t>Цели изучения курса:</w:t>
      </w:r>
    </w:p>
    <w:p w:rsidR="00775EE3" w:rsidRPr="00B06199" w:rsidRDefault="00775EE3" w:rsidP="00775EE3">
      <w:pPr>
        <w:tabs>
          <w:tab w:val="left" w:pos="4962"/>
        </w:tabs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 w:rsidRPr="00B06199">
        <w:rPr>
          <w:rFonts w:ascii="Times New Roman" w:eastAsia="Calibri" w:hAnsi="Times New Roman" w:cs="Times New Roman"/>
          <w:sz w:val="24"/>
          <w:szCs w:val="24"/>
        </w:rPr>
        <w:t>воспитание чувства любви и уважения к своему краю;</w:t>
      </w:r>
    </w:p>
    <w:p w:rsidR="00775EE3" w:rsidRPr="00B06199" w:rsidRDefault="00775EE3" w:rsidP="00775EE3">
      <w:pPr>
        <w:tabs>
          <w:tab w:val="left" w:pos="4962"/>
        </w:tabs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 w:rsidRPr="00B06199">
        <w:rPr>
          <w:rFonts w:ascii="Times New Roman" w:eastAsia="Calibri" w:hAnsi="Times New Roman" w:cs="Times New Roman"/>
          <w:sz w:val="24"/>
          <w:szCs w:val="24"/>
        </w:rPr>
        <w:t>формирование устойчивого интереса к социально-экономическому, политическому и географическому положению Красноярского края, его истории и археологии, развитию и современному состоянию Красноярского края;</w:t>
      </w:r>
    </w:p>
    <w:p w:rsidR="00775EE3" w:rsidRPr="00B06199" w:rsidRDefault="00775EE3" w:rsidP="00775EE3">
      <w:pPr>
        <w:tabs>
          <w:tab w:val="left" w:pos="4962"/>
        </w:tabs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 w:rsidRPr="00B06199">
        <w:rPr>
          <w:rFonts w:ascii="Times New Roman" w:eastAsia="Calibri" w:hAnsi="Times New Roman" w:cs="Times New Roman"/>
          <w:sz w:val="24"/>
          <w:szCs w:val="24"/>
        </w:rPr>
        <w:t>освоение знаний о важнейших этапах исторического развития Красноярского края, особенностях и проблемах его социально-экономического развития;</w:t>
      </w:r>
    </w:p>
    <w:p w:rsidR="00775EE3" w:rsidRPr="00B06199" w:rsidRDefault="00775EE3" w:rsidP="00775EE3">
      <w:pPr>
        <w:tabs>
          <w:tab w:val="left" w:pos="4962"/>
        </w:tabs>
        <w:spacing w:after="0" w:line="240" w:lineRule="auto"/>
        <w:ind w:left="-709" w:firstLine="709"/>
        <w:rPr>
          <w:rFonts w:ascii="Times New Roman" w:eastAsia="Calibri" w:hAnsi="Times New Roman" w:cs="Times New Roman"/>
          <w:sz w:val="24"/>
          <w:szCs w:val="24"/>
        </w:rPr>
      </w:pPr>
      <w:r w:rsidRPr="00B06199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обучающихся посредством овладения основами самостоятельной проектно-исследовательской и поисковой деятельности</w:t>
      </w:r>
    </w:p>
    <w:p w:rsidR="00861636" w:rsidRDefault="00775EE3" w:rsidP="00775EE3">
      <w:r w:rsidRPr="001B0522">
        <w:t>Программа построена с учетом принципов системности, научно</w:t>
      </w:r>
      <w:r w:rsidRPr="001B0522">
        <w:softHyphen/>
        <w:t>сти и доступности, а также преемственности и перспективности между различными разделами курса.</w:t>
      </w:r>
      <w:r>
        <w:t xml:space="preserve"> </w:t>
      </w:r>
      <w:r w:rsidRPr="00B06199">
        <w:rPr>
          <w:rFonts w:eastAsia="Calibri"/>
        </w:rPr>
        <w:t xml:space="preserve">В 5-7 классах изучаются сведения по археологии и истории Красноярского края.  </w:t>
      </w:r>
      <w:proofErr w:type="gramStart"/>
      <w:r w:rsidRPr="00B06199">
        <w:rPr>
          <w:rFonts w:eastAsia="Calibri"/>
        </w:rPr>
        <w:t>Раздел «Археология и история Красноярского края» учебного раздела «История Красноярского края» содействует реализации единой концепции исторического образования и предполагает преподавание в контексте с изучением Отечественной истории, что позволяет увидеть общее и особенное, специфичное, в историческом движении, сформировать и сохранить познавательный интерес к истории как учебному предмету и содействует формированию нравственных позиций личности, проявлению чувств сопричастности к народам, населяющим родной край</w:t>
      </w:r>
      <w:proofErr w:type="gramEnd"/>
      <w:r>
        <w:rPr>
          <w:rFonts w:eastAsia="Calibri"/>
        </w:rPr>
        <w:t xml:space="preserve">. </w:t>
      </w:r>
      <w:r w:rsidRPr="00B06199">
        <w:rPr>
          <w:rFonts w:eastAsia="Calibri"/>
        </w:rPr>
        <w:t xml:space="preserve"> В 8 классе</w:t>
      </w:r>
      <w:r>
        <w:rPr>
          <w:rFonts w:eastAsia="Calibri"/>
        </w:rPr>
        <w:t xml:space="preserve"> </w:t>
      </w:r>
      <w:r w:rsidRPr="00B06199">
        <w:rPr>
          <w:rFonts w:eastAsia="Calibri"/>
        </w:rPr>
        <w:t>- социально-экономическое развитие края на современном этапе; в 9 классе – система органов публичной власти и нормативн</w:t>
      </w:r>
      <w:proofErr w:type="gramStart"/>
      <w:r w:rsidRPr="00B06199">
        <w:rPr>
          <w:rFonts w:eastAsia="Calibri"/>
        </w:rPr>
        <w:t>о-</w:t>
      </w:r>
      <w:proofErr w:type="gramEnd"/>
      <w:r w:rsidRPr="00B06199">
        <w:rPr>
          <w:rFonts w:eastAsia="Calibri"/>
        </w:rPr>
        <w:t xml:space="preserve"> правовые акты края.</w:t>
      </w:r>
      <w:r w:rsidRPr="00B06199">
        <w:rPr>
          <w:rFonts w:eastAsia="Calibri"/>
        </w:rPr>
        <w:br/>
        <w:t xml:space="preserve">           В основе данного раздела программы по учебному предмету – многоаспектный подход к истории Красноярского края, что предполагает освоение обучающимися этнокультурных, общенациональных, общечеловеческих ценностей, способствует формированию межличностных отношений в духе терпимости, ненасилия, уважения, солидарности. </w:t>
      </w:r>
      <w:r w:rsidRPr="00B06199">
        <w:rPr>
          <w:rFonts w:eastAsia="Calibri"/>
        </w:rPr>
        <w:br/>
        <w:t xml:space="preserve">           Раздел «Археология и история Красноярского края» соотносится с предметами «История» и История России», изучаемыми в рамках федерального компонента государственных образовательных стандартов общего образования.</w:t>
      </w:r>
      <w:bookmarkStart w:id="0" w:name="_GoBack"/>
      <w:bookmarkEnd w:id="0"/>
    </w:p>
    <w:sectPr w:rsidR="0086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E3"/>
    <w:rsid w:val="00775EE3"/>
    <w:rsid w:val="008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2015-01-20T03:09:00Z</dcterms:created>
  <dcterms:modified xsi:type="dcterms:W3CDTF">2015-01-20T03:09:00Z</dcterms:modified>
</cp:coreProperties>
</file>